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D233EB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19-25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32220" cy="474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5A32A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Moonrise over MSF, 24</w:t>
      </w:r>
      <w:r w:rsidR="00ED06C3">
        <w:rPr>
          <w:rFonts w:ascii="Times New Roman" w:hAnsi="Times New Roman" w:cs="Times New Roman"/>
          <w:noProof/>
          <w:lang w:eastAsia="en-US" w:bidi="ar-SA"/>
        </w:rPr>
        <w:t>Oct2015.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410750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5116A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</w:t>
      </w:r>
      <w:r w:rsidR="00D233EB">
        <w:rPr>
          <w:rFonts w:ascii="Times New Roman" w:hAnsi="Times New Roman" w:cs="Times New Roman"/>
          <w:bCs/>
        </w:rPr>
        <w:t>9</w:t>
      </w:r>
      <w:r w:rsidR="007F1A4B">
        <w:rPr>
          <w:rFonts w:ascii="Times New Roman" w:hAnsi="Times New Roman" w:cs="Times New Roman"/>
          <w:bCs/>
        </w:rPr>
        <w:t xml:space="preserve">: </w:t>
      </w:r>
      <w:proofErr w:type="spellStart"/>
      <w:r w:rsidR="00D233EB">
        <w:rPr>
          <w:rFonts w:ascii="Times New Roman" w:hAnsi="Times New Roman" w:cs="Times New Roman"/>
          <w:bCs/>
        </w:rPr>
        <w:t>bkn</w:t>
      </w:r>
      <w:proofErr w:type="spellEnd"/>
      <w:r w:rsidR="00D233EB">
        <w:rPr>
          <w:rFonts w:ascii="Times New Roman" w:hAnsi="Times New Roman" w:cs="Times New Roman"/>
          <w:bCs/>
        </w:rPr>
        <w:t xml:space="preserve"> cirrostratus, 9.6</w:t>
      </w:r>
      <w:r>
        <w:rPr>
          <w:rFonts w:ascii="Times New Roman" w:hAnsi="Times New Roman" w:cs="Times New Roman"/>
          <w:bCs/>
        </w:rPr>
        <w:t>kts, -</w:t>
      </w:r>
      <w:r w:rsidR="00D233EB">
        <w:rPr>
          <w:rFonts w:ascii="Times New Roman" w:hAnsi="Times New Roman" w:cs="Times New Roman"/>
          <w:bCs/>
        </w:rPr>
        <w:t>43.6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C116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10/20</w:t>
      </w:r>
      <w:r w:rsidR="0030332D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few cirrus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5.8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46.3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C116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10/21</w:t>
      </w:r>
      <w:r w:rsidR="0023702C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few cirrus, 5.4</w:t>
      </w:r>
      <w:r w:rsidR="0023702C">
        <w:rPr>
          <w:rFonts w:ascii="Times New Roman" w:hAnsi="Times New Roman" w:cs="Times New Roman"/>
          <w:bCs/>
        </w:rPr>
        <w:t>kts,</w:t>
      </w:r>
      <w:r>
        <w:rPr>
          <w:rFonts w:ascii="Times New Roman" w:hAnsi="Times New Roman" w:cs="Times New Roman"/>
          <w:bCs/>
        </w:rPr>
        <w:t xml:space="preserve"> -42.6</w:t>
      </w:r>
      <w:r w:rsidR="0023702C">
        <w:rPr>
          <w:rFonts w:ascii="Times New Roman" w:hAnsi="Times New Roman" w:cs="Times New Roman"/>
          <w:bCs/>
        </w:rPr>
        <w:t>C</w:t>
      </w:r>
    </w:p>
    <w:p w:rsidR="00A93BDE" w:rsidRDefault="00C116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10/22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few cirrus, 7.0kts, -50.6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49564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</w:t>
      </w:r>
      <w:r w:rsidR="00C116C2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 xml:space="preserve">: </w:t>
      </w:r>
      <w:proofErr w:type="spellStart"/>
      <w:r w:rsidR="00C116C2">
        <w:rPr>
          <w:rFonts w:ascii="Times New Roman" w:hAnsi="Times New Roman" w:cs="Times New Roman"/>
          <w:bCs/>
        </w:rPr>
        <w:t>bkn</w:t>
      </w:r>
      <w:proofErr w:type="spellEnd"/>
      <w:r w:rsidR="00C116C2">
        <w:rPr>
          <w:rFonts w:ascii="Times New Roman" w:hAnsi="Times New Roman" w:cs="Times New Roman"/>
          <w:bCs/>
        </w:rPr>
        <w:t xml:space="preserve"> altostratus, 2.0kts, -48.5</w:t>
      </w:r>
      <w:r>
        <w:rPr>
          <w:rFonts w:ascii="Times New Roman" w:hAnsi="Times New Roman" w:cs="Times New Roman"/>
          <w:bCs/>
        </w:rPr>
        <w:t>C</w:t>
      </w:r>
    </w:p>
    <w:p w:rsidR="00495646" w:rsidRDefault="00C116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10/24</w:t>
      </w:r>
      <w:r w:rsidR="00257AE0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few altocumulus</w:t>
      </w:r>
      <w:r w:rsidR="004956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8.2</w:t>
      </w:r>
      <w:r w:rsidR="0049564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39.9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C116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10/25</w:t>
      </w:r>
      <w:r w:rsidR="00950B61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few altostratus,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cirrus, 12.2kts, -44.6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2B6BC8" w:rsidRPr="00D233EB" w:rsidRDefault="007F2C31" w:rsidP="00D233E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lastRenderedPageBreak/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026C83" w:rsidRDefault="00026C83" w:rsidP="002C7825">
      <w:pPr>
        <w:pStyle w:val="Standard"/>
        <w:ind w:left="720"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1D74A5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1D74A5" w:rsidRPr="00C4634B" w:rsidRDefault="001D74A5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Shoveled area beneath POSS on 10/23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4257C2" w:rsidRDefault="004257C2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10/23 at 1245Z – Began reboot of MMCR.  </w:t>
      </w:r>
      <w:r w:rsidR="003A7CFB">
        <w:rPr>
          <w:rFonts w:ascii="Times New Roman" w:hAnsi="Times New Roman" w:cs="Times New Roman"/>
        </w:rPr>
        <w:t xml:space="preserve">Had found </w:t>
      </w:r>
      <w:r>
        <w:rPr>
          <w:rFonts w:ascii="Times New Roman" w:hAnsi="Times New Roman" w:cs="Times New Roman"/>
        </w:rPr>
        <w:t xml:space="preserve">“Missing file” error again, but this time there were no MOM or </w:t>
      </w:r>
      <w:proofErr w:type="spellStart"/>
      <w:r>
        <w:rPr>
          <w:rFonts w:ascii="Times New Roman" w:hAnsi="Times New Roman" w:cs="Times New Roman"/>
        </w:rPr>
        <w:t>MOMSpec</w:t>
      </w:r>
      <w:proofErr w:type="spellEnd"/>
      <w:r>
        <w:rPr>
          <w:rFonts w:ascii="Times New Roman" w:hAnsi="Times New Roman" w:cs="Times New Roman"/>
        </w:rPr>
        <w:t xml:space="preserve"> files in /ARM.</w:t>
      </w:r>
      <w:r w:rsidR="003A7CFB">
        <w:rPr>
          <w:rFonts w:ascii="Times New Roman" w:hAnsi="Times New Roman" w:cs="Times New Roman"/>
        </w:rPr>
        <w:t xml:space="preserve">  After three reboots and a bunch of Reset/Operate sequences on the TWTA panel, it came back online successfully.</w:t>
      </w:r>
    </w:p>
    <w:p w:rsidR="001D74A5" w:rsidRDefault="001D74A5" w:rsidP="001D7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Noticed a red flashing light on the Pulse Controller labeled “Added Loss” and also a warning in the </w:t>
      </w:r>
      <w:proofErr w:type="spellStart"/>
      <w:r>
        <w:rPr>
          <w:rFonts w:ascii="Times New Roman" w:hAnsi="Times New Roman" w:cs="Times New Roman"/>
        </w:rPr>
        <w:t>ELog</w:t>
      </w:r>
      <w:proofErr w:type="spellEnd"/>
      <w:r>
        <w:rPr>
          <w:rFonts w:ascii="Times New Roman" w:hAnsi="Times New Roman" w:cs="Times New Roman"/>
        </w:rPr>
        <w:t xml:space="preserve"> file, </w:t>
      </w:r>
      <w:r w:rsidRPr="001D74A5">
        <w:rPr>
          <w:rFonts w:ascii="Times New Roman" w:hAnsi="Times New Roman" w:cs="Times New Roman"/>
        </w:rPr>
        <w:t xml:space="preserve">"TWTA Power On LED is lit but </w:t>
      </w:r>
      <w:proofErr w:type="spellStart"/>
      <w:r w:rsidRPr="001D74A5">
        <w:rPr>
          <w:rFonts w:ascii="Times New Roman" w:hAnsi="Times New Roman" w:cs="Times New Roman"/>
        </w:rPr>
        <w:t>Warmup</w:t>
      </w:r>
      <w:proofErr w:type="spellEnd"/>
      <w:r w:rsidRPr="001D74A5">
        <w:rPr>
          <w:rFonts w:ascii="Times New Roman" w:hAnsi="Times New Roman" w:cs="Times New Roman"/>
        </w:rPr>
        <w:t xml:space="preserve"> LED is not!</w:t>
      </w:r>
      <w:proofErr w:type="gramStart"/>
      <w:r w:rsidRPr="001D74A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This warning stopped being reported on 10/25, although it is still seemingly under the same condition.  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4F1685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233EB" w:rsidRDefault="00D233EB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Leveled on 10/19 at 1735Z</w:t>
      </w:r>
    </w:p>
    <w:p w:rsidR="00233616" w:rsidRDefault="00233616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Found error 85 on 10/20 daily checks saying the input string was not in the expected format.  I pressed “continue”, went through the startup procedure, and data began feeding in.  Solid blue, solid </w:t>
      </w:r>
      <w:proofErr w:type="gramStart"/>
      <w:r>
        <w:rPr>
          <w:rFonts w:ascii="Times New Roman" w:hAnsi="Times New Roman" w:cs="Times New Roman"/>
          <w:bCs/>
        </w:rPr>
        <w:t>yellow,</w:t>
      </w:r>
      <w:proofErr w:type="gramEnd"/>
      <w:r>
        <w:rPr>
          <w:rFonts w:ascii="Times New Roman" w:hAnsi="Times New Roman" w:cs="Times New Roman"/>
          <w:bCs/>
        </w:rPr>
        <w:t xml:space="preserve"> and flashing green LEDs were present on the device.</w:t>
      </w:r>
    </w:p>
    <w:p w:rsidR="001D74A5" w:rsidRDefault="001D74A5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Shoveled are beneath Hotplate on 10/23.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1D74A5" w:rsidRDefault="001D74A5" w:rsidP="001D74A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fan seemed to be struggling a bit on 10/25.  It was still drawing 0.41 – 0.45 amps, but sounded different.  My best comparison is making cream of broccoli soup with an immersion blender.  </w:t>
      </w:r>
      <w:r w:rsidRPr="001D74A5">
        <w:rPr>
          <w:rFonts w:ascii="Times New Roman" w:hAnsi="Times New Roman" w:cs="Times New Roman"/>
          <w:bCs/>
        </w:rPr>
        <w:t>It goes from sounding like the blender is in the smooth part of the soup (regular), to having to work harder to blend a floret (struggling).</w:t>
      </w:r>
      <w:r w:rsidR="00331192">
        <w:rPr>
          <w:rFonts w:ascii="Times New Roman" w:hAnsi="Times New Roman" w:cs="Times New Roman"/>
          <w:bCs/>
        </w:rPr>
        <w:t xml:space="preserve">  On 10/26, it was sounding normal again.</w:t>
      </w:r>
      <w:bookmarkStart w:id="0" w:name="_GoBack"/>
      <w:bookmarkEnd w:id="0"/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986CD8" w:rsidRDefault="00EA197A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70384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D233EB" w:rsidRDefault="00D233EB" w:rsidP="00077A11">
      <w:pPr>
        <w:pStyle w:val="Standard"/>
        <w:ind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D4EC2" w:rsidRDefault="00D233EB" w:rsidP="00257AE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B85F81">
        <w:rPr>
          <w:rFonts w:ascii="Times New Roman" w:hAnsi="Times New Roman" w:cs="Times New Roman"/>
          <w:bCs/>
        </w:rPr>
        <w:t xml:space="preserve">  </w:t>
      </w:r>
    </w:p>
    <w:p w:rsidR="00D233EB" w:rsidRDefault="00D233EB" w:rsidP="00257AE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Cleaned windows on 10/19 at 1640Z</w:t>
      </w:r>
    </w:p>
    <w:p w:rsidR="001D74A5" w:rsidRPr="00257AE0" w:rsidRDefault="001D74A5" w:rsidP="00257AE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Shoveled area beneath MASC on 10/23</w:t>
      </w:r>
    </w:p>
    <w:sectPr w:rsidR="001D74A5" w:rsidRPr="00257AE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AC" w:rsidRDefault="002261AC">
      <w:r>
        <w:separator/>
      </w:r>
    </w:p>
  </w:endnote>
  <w:endnote w:type="continuationSeparator" w:id="0">
    <w:p w:rsidR="002261AC" w:rsidRDefault="002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AC" w:rsidRDefault="002261AC">
      <w:r>
        <w:rPr>
          <w:color w:val="000000"/>
        </w:rPr>
        <w:separator/>
      </w:r>
    </w:p>
  </w:footnote>
  <w:footnote w:type="continuationSeparator" w:id="0">
    <w:p w:rsidR="002261AC" w:rsidRDefault="0022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7D12-6015-49BC-9902-8C23C985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11</cp:revision>
  <cp:lastPrinted>2015-09-14T10:50:00Z</cp:lastPrinted>
  <dcterms:created xsi:type="dcterms:W3CDTF">2015-10-19T17:39:00Z</dcterms:created>
  <dcterms:modified xsi:type="dcterms:W3CDTF">2015-10-26T12:51:00Z</dcterms:modified>
</cp:coreProperties>
</file>